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93" w:rsidRDefault="00284B93">
      <w:pPr>
        <w:rPr>
          <w:rFonts w:ascii="Georgia" w:hAnsi="Georgia"/>
        </w:rPr>
      </w:pPr>
      <w:r>
        <w:rPr>
          <w:rFonts w:ascii="Georgia" w:hAnsi="Georgia"/>
        </w:rPr>
        <w:t>Approvato all’unanimità</w:t>
      </w:r>
    </w:p>
    <w:p w:rsidR="00284B93" w:rsidRDefault="00284B93">
      <w:pPr>
        <w:rPr>
          <w:rFonts w:ascii="Georgia" w:hAnsi="Georgia"/>
        </w:rPr>
      </w:pPr>
    </w:p>
    <w:p w:rsidR="00010447" w:rsidRPr="002C7C12" w:rsidRDefault="007C03DA">
      <w:pPr>
        <w:rPr>
          <w:rFonts w:ascii="Georgia" w:hAnsi="Georgia"/>
        </w:rPr>
      </w:pPr>
      <w:r>
        <w:rPr>
          <w:rFonts w:ascii="Georgia" w:hAnsi="Georgia"/>
        </w:rPr>
        <w:t>ODG CONTRO IL MONUMENTO IN MEMORIA DI MUSSOLINI E PETACCI</w:t>
      </w:r>
    </w:p>
    <w:p w:rsidR="007B7BBA" w:rsidRPr="002C7C12" w:rsidRDefault="007B7BBA">
      <w:pPr>
        <w:rPr>
          <w:rStyle w:val="apple-converted-space"/>
          <w:rFonts w:ascii="Georgia" w:hAnsi="Georgia"/>
          <w:sz w:val="21"/>
          <w:szCs w:val="21"/>
          <w:shd w:val="clear" w:color="auto" w:fill="FFFFFF"/>
        </w:rPr>
      </w:pPr>
      <w:r w:rsidRPr="002C7C12">
        <w:rPr>
          <w:rFonts w:ascii="Georgia" w:hAnsi="Georgia"/>
        </w:rPr>
        <w:t xml:space="preserve">Il coordinamento nazionale dei\delle Giovani Comunisti\e condanna senza appello la decisione del sindaco leghista e della giunta PDL Lega-Nord di </w:t>
      </w:r>
      <w:proofErr w:type="spellStart"/>
      <w:r w:rsidRPr="002C7C12">
        <w:rPr>
          <w:rFonts w:ascii="Georgia" w:hAnsi="Georgia"/>
        </w:rPr>
        <w:t>Mezzagra</w:t>
      </w:r>
      <w:proofErr w:type="spellEnd"/>
      <w:r w:rsidRPr="002C7C12">
        <w:rPr>
          <w:rFonts w:ascii="Georgia" w:hAnsi="Georgia"/>
        </w:rPr>
        <w:t xml:space="preserve"> di posare una lastra di marmo commemorativa con le foto di Benito Mussolini e Claretta Petacci sul luogo della morte degli stessi, su richiesta </w:t>
      </w:r>
      <w:proofErr w:type="gramStart"/>
      <w:r w:rsidRPr="002C7C12">
        <w:rPr>
          <w:rFonts w:ascii="Georgia" w:hAnsi="Georgia"/>
        </w:rPr>
        <w:t>dell</w:t>
      </w:r>
      <w:r w:rsidRPr="002C7C12">
        <w:rPr>
          <w:rFonts w:ascii="Georgia" w:hAnsi="Georgia"/>
          <w:sz w:val="21"/>
          <w:szCs w:val="21"/>
          <w:shd w:val="clear" w:color="auto" w:fill="FFFFFF"/>
        </w:rPr>
        <w:t>'Unione nazionale combattenti</w:t>
      </w:r>
      <w:proofErr w:type="gramEnd"/>
      <w:r w:rsidRPr="002C7C12">
        <w:rPr>
          <w:rFonts w:ascii="Georgia" w:hAnsi="Georgia"/>
          <w:sz w:val="21"/>
          <w:szCs w:val="21"/>
          <w:shd w:val="clear" w:color="auto" w:fill="FFFFFF"/>
        </w:rPr>
        <w:t xml:space="preserve"> della Repubblica sociale italiana.</w:t>
      </w:r>
      <w:r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 xml:space="preserve"> E’ sempre più lampante il progetto politico di stampo revisionista in chiave pro-fascista di Lega e PDL, che non si limita </w:t>
      </w:r>
      <w:proofErr w:type="gramStart"/>
      <w:r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ad</w:t>
      </w:r>
      <w:proofErr w:type="gramEnd"/>
      <w:r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 xml:space="preserve"> usare le istit</w:t>
      </w:r>
      <w:r w:rsidR="008A0121"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uzioni democratiche nate dalla R</w:t>
      </w:r>
      <w:r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 xml:space="preserve">esistenza </w:t>
      </w:r>
      <w:r w:rsidR="008A0121"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 xml:space="preserve">per sdoganare quello che è stato il Fascismo, ma che culmina in contatti e iniziative pubbliche con l’estrema destra, come dimostrano i continui contatti di Borghezio con </w:t>
      </w:r>
      <w:proofErr w:type="spellStart"/>
      <w:r w:rsidR="008A0121"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Hammerskin</w:t>
      </w:r>
      <w:proofErr w:type="spellEnd"/>
      <w:r w:rsidR="008A0121"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 xml:space="preserve">, Forza Nuova, Casa </w:t>
      </w:r>
      <w:proofErr w:type="spellStart"/>
      <w:r w:rsidR="008A0121"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Pound</w:t>
      </w:r>
      <w:proofErr w:type="spellEnd"/>
      <w:r w:rsidR="008A0121" w:rsidRP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.</w:t>
      </w:r>
    </w:p>
    <w:p w:rsidR="008A0121" w:rsidRDefault="008A0121">
      <w:pPr>
        <w:rPr>
          <w:rStyle w:val="apple-converted-space"/>
          <w:rFonts w:ascii="Georgia" w:hAnsi="Georgia"/>
          <w:sz w:val="21"/>
          <w:szCs w:val="21"/>
          <w:shd w:val="clear" w:color="auto" w:fill="FFFFFF"/>
        </w:rPr>
      </w:pPr>
      <w:r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 xml:space="preserve">Appoggiamo e diamo piena solidarietà all’ANPI di Como per l’importante lavoro antifascista che svolge e </w:t>
      </w:r>
      <w:r w:rsid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 xml:space="preserve">invitiamo i compagni e le compagne della federazione di Como e della Lombardia a mettere in campo ogni iniziativa possibile per bloccare questo insulto alla memoria e alla Costituzione e per ricacciare indietro queste </w:t>
      </w:r>
      <w:proofErr w:type="gramStart"/>
      <w:r w:rsid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spinte</w:t>
      </w:r>
      <w:proofErr w:type="gramEnd"/>
      <w:r w:rsidR="002C7C12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 xml:space="preserve"> reazionarie.</w:t>
      </w:r>
    </w:p>
    <w:p w:rsidR="00680E12" w:rsidRDefault="00680E12">
      <w:pPr>
        <w:rPr>
          <w:rStyle w:val="apple-converted-space"/>
          <w:rFonts w:ascii="Georgia" w:hAnsi="Georgia"/>
          <w:sz w:val="21"/>
          <w:szCs w:val="21"/>
          <w:shd w:val="clear" w:color="auto" w:fill="FFFFFF"/>
        </w:rPr>
      </w:pPr>
    </w:p>
    <w:p w:rsidR="00680E12" w:rsidRDefault="00680E12">
      <w:pPr>
        <w:rPr>
          <w:rStyle w:val="apple-converted-space"/>
          <w:rFonts w:ascii="Georgia" w:hAnsi="Georgia"/>
          <w:sz w:val="21"/>
          <w:szCs w:val="21"/>
          <w:shd w:val="clear" w:color="auto" w:fill="FFFFFF"/>
        </w:rPr>
      </w:pPr>
      <w:r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VALERIO TODESCHINI</w:t>
      </w:r>
    </w:p>
    <w:p w:rsidR="00680E12" w:rsidRPr="007B7BBA" w:rsidRDefault="00680E12">
      <w:r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DANIELE MAFFIONE</w:t>
      </w:r>
    </w:p>
    <w:sectPr w:rsidR="00680E12" w:rsidRPr="007B7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BA"/>
    <w:rsid w:val="0024683D"/>
    <w:rsid w:val="00284B93"/>
    <w:rsid w:val="002C7C12"/>
    <w:rsid w:val="00680E12"/>
    <w:rsid w:val="007B7BBA"/>
    <w:rsid w:val="007C03DA"/>
    <w:rsid w:val="008A0121"/>
    <w:rsid w:val="00B0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5A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7B7B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7B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todeschini</dc:creator>
  <cp:lastModifiedBy>Simone Oggionni</cp:lastModifiedBy>
  <cp:revision>3</cp:revision>
  <dcterms:created xsi:type="dcterms:W3CDTF">2012-01-29T12:47:00Z</dcterms:created>
  <dcterms:modified xsi:type="dcterms:W3CDTF">2012-01-29T20:17:00Z</dcterms:modified>
</cp:coreProperties>
</file>